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附件2：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崇阳县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人民陪审员候选人申请表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 w:firstLine="658"/>
        <w:jc w:val="both"/>
        <w:textAlignment w:val="auto"/>
        <w:rPr>
          <w:rFonts w:hint="default" w:ascii="Times New Roman" w:hAnsi="Times New Roman" w:eastAsia="仿宋" w:cs="宋体"/>
          <w:kern w:val="0"/>
          <w:sz w:val="32"/>
          <w:szCs w:val="32"/>
        </w:rPr>
      </w:pPr>
      <w:r>
        <w:rPr>
          <w:rFonts w:hint="default" w:ascii="Times New Roman" w:hAnsi="Times New Roman" w:eastAsia="仿宋" w:cs="宋体"/>
          <w:kern w:val="0"/>
          <w:sz w:val="32"/>
          <w:szCs w:val="32"/>
          <w:lang w:val="en-US" w:eastAsia="zh-CN" w:bidi="ar"/>
        </w:rPr>
        <w:t xml:space="preserve"> </w:t>
      </w:r>
    </w:p>
    <w:tbl>
      <w:tblPr>
        <w:tblStyle w:val="4"/>
        <w:tblW w:w="9013" w:type="dxa"/>
        <w:tblInd w:w="-2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112"/>
        <w:gridCol w:w="389"/>
        <w:gridCol w:w="711"/>
        <w:gridCol w:w="79"/>
        <w:gridCol w:w="1109"/>
        <w:gridCol w:w="101"/>
        <w:gridCol w:w="1197"/>
        <w:gridCol w:w="14"/>
        <w:gridCol w:w="1289"/>
        <w:gridCol w:w="17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申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请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本人免冠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登记照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民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族</w:t>
            </w: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籍贯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出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生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地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婚姻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状况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健康状况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职务职称</w:t>
            </w: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学历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学位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熟悉专业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有何特长</w:t>
            </w:r>
          </w:p>
        </w:tc>
        <w:tc>
          <w:tcPr>
            <w:tcW w:w="22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4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本人户口地址、邮编及联系电话</w:t>
            </w:r>
          </w:p>
        </w:tc>
        <w:tc>
          <w:tcPr>
            <w:tcW w:w="662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本人通讯地址、邮编及联系电话</w:t>
            </w:r>
          </w:p>
        </w:tc>
        <w:tc>
          <w:tcPr>
            <w:tcW w:w="662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工作单位名称</w:t>
            </w:r>
          </w:p>
        </w:tc>
        <w:tc>
          <w:tcPr>
            <w:tcW w:w="662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工作单位地址、邮编及联系电话</w:t>
            </w:r>
          </w:p>
        </w:tc>
        <w:tc>
          <w:tcPr>
            <w:tcW w:w="662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8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个人简历</w:t>
            </w:r>
          </w:p>
        </w:tc>
        <w:tc>
          <w:tcPr>
            <w:tcW w:w="77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奖惩情况</w:t>
            </w:r>
          </w:p>
        </w:tc>
        <w:tc>
          <w:tcPr>
            <w:tcW w:w="77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主要家庭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成员及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社会关系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称谓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3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申请人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个人意见</w:t>
            </w:r>
          </w:p>
        </w:tc>
        <w:tc>
          <w:tcPr>
            <w:tcW w:w="77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20" w:lineRule="exact"/>
              <w:ind w:left="0" w:right="0" w:firstLine="3120" w:firstLineChars="130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签名（手印或盖章）：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20" w:lineRule="exact"/>
              <w:ind w:left="0" w:right="0" w:firstLine="5040" w:firstLineChars="210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备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注</w:t>
            </w:r>
          </w:p>
        </w:tc>
        <w:tc>
          <w:tcPr>
            <w:tcW w:w="77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说明：1.此表适用于个人申请。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 xml:space="preserve">      2.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shd w:val="clear" w:fill="FFFFFF"/>
          <w:lang w:val="en-US" w:eastAsia="zh-CN" w:bidi="ar"/>
        </w:rPr>
        <w:t>填报本表后，应当向本人户籍所在地或者经常居住地的司法行政机关提交身份、学历证明等书面材料。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Calibri" w:hAnsi="Calibri" w:cs="Calibri"/>
          <w:kern w:val="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6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CB83BA"/>
    <w:rsid w:val="0B4908DC"/>
    <w:rsid w:val="71CB83BA"/>
    <w:rsid w:val="BFB7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keepNext w:val="0"/>
      <w:keepLines w:val="0"/>
      <w:widowControl/>
      <w:suppressLineNumbers w:val="0"/>
      <w:spacing w:before="0" w:beforeLines="0" w:beforeAutospacing="0" w:after="0" w:afterLines="0" w:afterAutospacing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2024-01-13T00:19:00Z</dcterms:created>
  <dc:creator>huawei</dc:creator>
  <cp:lastModifiedBy>Administrator</cp:lastModifiedBy>
  <cp:lastPrinted>2024-01-12T17:16:00Z</cp:lastPrinted>
  <dcterms:modified xsi:type="dcterms:W3CDTF">2026-04-15T10:20:51Z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F276F198992682572BF6A065D2C340CD</vt:lpwstr>
  </property>
</Properties>
</file>